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VII</w:t>
      </w:r>
      <w:r w:rsidRPr="00237029">
        <w:rPr>
          <w:b/>
        </w:rPr>
        <w:t>. Ведомость товаров</w:t>
      </w:r>
    </w:p>
    <w:p w:rsidR="006C7631" w:rsidRPr="004E4B13" w:rsidRDefault="001769CB" w:rsidP="002D484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4E4B13" w:rsidRPr="004E4B13">
        <w:rPr>
          <w:b/>
        </w:rPr>
        <w:t>13659-19</w:t>
      </w:r>
    </w:p>
    <w:p w:rsidR="002D484A" w:rsidRPr="004E4B13" w:rsidRDefault="004E4B13" w:rsidP="00825139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4E4B13">
        <w:rPr>
          <w:b/>
          <w:noProof/>
        </w:rPr>
        <w:t>Выполнение работ</w:t>
      </w:r>
      <w:r w:rsidRPr="004E4B13">
        <w:rPr>
          <w:b/>
        </w:rPr>
        <w:t xml:space="preserve"> по текущему ремонту здания районного Дома культуры </w:t>
      </w:r>
      <w:proofErr w:type="gramStart"/>
      <w:r w:rsidRPr="004E4B13">
        <w:rPr>
          <w:b/>
        </w:rPr>
        <w:t>в</w:t>
      </w:r>
      <w:proofErr w:type="gramEnd"/>
      <w:r w:rsidRPr="004E4B13">
        <w:rPr>
          <w:b/>
        </w:rPr>
        <w:t xml:space="preserve"> с. Красногорское, расположенного по адресу: Удмуртская Республика, с. Красногорское, ул. Ленина, д. 68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984"/>
        <w:gridCol w:w="2818"/>
        <w:gridCol w:w="2120"/>
        <w:gridCol w:w="1959"/>
      </w:tblGrid>
      <w:tr w:rsidR="00A00D1E" w:rsidRPr="00237029" w:rsidTr="00BA7C80">
        <w:trPr>
          <w:tblHeader/>
        </w:trPr>
        <w:tc>
          <w:tcPr>
            <w:tcW w:w="259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32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352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957" w:type="pct"/>
            <w:gridSpan w:val="2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00D1E" w:rsidRPr="00237029" w:rsidTr="00BA7C80">
        <w:trPr>
          <w:trHeight w:val="285"/>
          <w:tblHeader/>
        </w:trPr>
        <w:tc>
          <w:tcPr>
            <w:tcW w:w="259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2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940" w:type="pct"/>
            <w:vMerge w:val="restart"/>
            <w:tcBorders>
              <w:right w:val="single" w:sz="4" w:space="0" w:color="auto"/>
            </w:tcBorders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Изменяемые</w:t>
            </w:r>
          </w:p>
        </w:tc>
      </w:tr>
      <w:tr w:rsidR="00A00D1E" w:rsidRPr="00237029" w:rsidTr="00BA7C80">
        <w:trPr>
          <w:trHeight w:val="285"/>
          <w:tblHeader/>
        </w:trPr>
        <w:tc>
          <w:tcPr>
            <w:tcW w:w="259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2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vMerge/>
            <w:tcBorders>
              <w:right w:val="single" w:sz="4" w:space="0" w:color="auto"/>
            </w:tcBorders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D1E" w:rsidRPr="00237029" w:rsidTr="00BA7C80">
        <w:trPr>
          <w:tblHeader/>
        </w:trPr>
        <w:tc>
          <w:tcPr>
            <w:tcW w:w="259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2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7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0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E7AE4" w:rsidRPr="00237029" w:rsidTr="00BA7C80">
        <w:trPr>
          <w:trHeight w:val="77"/>
        </w:trPr>
        <w:tc>
          <w:tcPr>
            <w:tcW w:w="259" w:type="pct"/>
            <w:vMerge w:val="restart"/>
          </w:tcPr>
          <w:p w:rsidR="000E7AE4" w:rsidRPr="00237029" w:rsidRDefault="000E7AE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 w:val="restart"/>
          </w:tcPr>
          <w:p w:rsidR="000E7AE4" w:rsidRPr="00237029" w:rsidRDefault="005E7B00" w:rsidP="00E34481">
            <w:pPr>
              <w:pStyle w:val="a3"/>
              <w:ind w:left="0"/>
            </w:pPr>
            <w:r w:rsidRPr="005E7B00">
              <w:t>Светильник</w:t>
            </w:r>
            <w:r>
              <w:t xml:space="preserve"> светодиодный</w:t>
            </w: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:rsidR="000E7AE4" w:rsidRPr="00237029" w:rsidRDefault="005E7B00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E10B3">
              <w:rPr>
                <w:spacing w:val="-4"/>
              </w:rPr>
              <w:t>Тип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0E7AE4" w:rsidRPr="00237029" w:rsidRDefault="009B283F" w:rsidP="009B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потолочный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:rsidR="000E7AE4" w:rsidRPr="00237029" w:rsidRDefault="000E7AE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AE4" w:rsidRPr="00237029" w:rsidTr="00BA7C80">
        <w:trPr>
          <w:trHeight w:val="77"/>
        </w:trPr>
        <w:tc>
          <w:tcPr>
            <w:tcW w:w="259" w:type="pct"/>
            <w:vMerge/>
          </w:tcPr>
          <w:p w:rsidR="000E7AE4" w:rsidRPr="00237029" w:rsidRDefault="000E7AE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0E7AE4" w:rsidRPr="00237029" w:rsidRDefault="000E7AE4" w:rsidP="00E34481">
            <w:pPr>
              <w:pStyle w:val="a3"/>
              <w:ind w:left="0"/>
            </w:pP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:rsidR="000E7AE4" w:rsidRPr="00237029" w:rsidRDefault="005E7B00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</w:t>
            </w:r>
            <w:r w:rsidR="0098796C">
              <w:t xml:space="preserve"> корпуса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0E7AE4" w:rsidRPr="00237029" w:rsidRDefault="0098796C" w:rsidP="00987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:rsidR="000E7AE4" w:rsidRPr="00237029" w:rsidRDefault="000E7AE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00" w:rsidRPr="00237029" w:rsidTr="00BA7C80">
        <w:trPr>
          <w:trHeight w:val="77"/>
        </w:trPr>
        <w:tc>
          <w:tcPr>
            <w:tcW w:w="259" w:type="pct"/>
            <w:vMerge/>
          </w:tcPr>
          <w:p w:rsidR="005E7B00" w:rsidRPr="00237029" w:rsidRDefault="005E7B0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5E7B00" w:rsidRPr="00237029" w:rsidRDefault="005E7B00" w:rsidP="00E34481">
            <w:pPr>
              <w:pStyle w:val="a3"/>
              <w:ind w:left="0"/>
            </w:pP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:rsidR="005E7B00" w:rsidRPr="00237029" w:rsidRDefault="005E7B00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>Размеры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5E7B00" w:rsidRPr="00237029" w:rsidRDefault="005E7B0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:rsidR="005E7B00" w:rsidRPr="00E624F9" w:rsidRDefault="005E7B00" w:rsidP="005378D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624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5</w:t>
            </w:r>
            <w:r w:rsidR="00987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95х595 мм и не более 600х600 мм</w:t>
            </w:r>
          </w:p>
        </w:tc>
      </w:tr>
      <w:tr w:rsidR="005E7B00" w:rsidRPr="00237029" w:rsidTr="00BA7C80">
        <w:trPr>
          <w:trHeight w:val="77"/>
        </w:trPr>
        <w:tc>
          <w:tcPr>
            <w:tcW w:w="259" w:type="pct"/>
            <w:vMerge/>
          </w:tcPr>
          <w:p w:rsidR="005E7B00" w:rsidRPr="00237029" w:rsidRDefault="005E7B0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5E7B00" w:rsidRPr="00237029" w:rsidRDefault="005E7B00" w:rsidP="00E34481">
            <w:pPr>
              <w:pStyle w:val="a3"/>
              <w:ind w:left="0"/>
            </w:pP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:rsidR="005E7B00" w:rsidRPr="00237029" w:rsidRDefault="005E7B00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>Номинальная м</w:t>
            </w:r>
            <w:r w:rsidRPr="00F65ECC">
              <w:rPr>
                <w:spacing w:val="-4"/>
              </w:rPr>
              <w:t>ощ</w:t>
            </w:r>
            <w:r>
              <w:rPr>
                <w:spacing w:val="-4"/>
              </w:rPr>
              <w:t>но</w:t>
            </w:r>
            <w:r w:rsidRPr="00F65ECC">
              <w:rPr>
                <w:spacing w:val="-4"/>
              </w:rPr>
              <w:t>сть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5E7B00" w:rsidRPr="00237029" w:rsidRDefault="005E7B0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:rsidR="005E7B00" w:rsidRPr="00F65ECC" w:rsidRDefault="005E7B00" w:rsidP="005378D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30</w:t>
            </w:r>
            <w:r w:rsidRPr="00F65EC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Вт</w:t>
            </w:r>
          </w:p>
        </w:tc>
      </w:tr>
      <w:tr w:rsidR="005E7B00" w:rsidRPr="00237029" w:rsidTr="00BA7C80">
        <w:trPr>
          <w:trHeight w:val="77"/>
        </w:trPr>
        <w:tc>
          <w:tcPr>
            <w:tcW w:w="259" w:type="pct"/>
            <w:vMerge/>
          </w:tcPr>
          <w:p w:rsidR="005E7B00" w:rsidRPr="00237029" w:rsidRDefault="005E7B0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5E7B00" w:rsidRPr="00237029" w:rsidRDefault="005E7B00" w:rsidP="00E34481">
            <w:pPr>
              <w:pStyle w:val="a3"/>
              <w:ind w:left="0"/>
            </w:pP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:rsidR="005E7B00" w:rsidRDefault="005E7B00" w:rsidP="005378D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Степень защиты</w:t>
            </w:r>
          </w:p>
          <w:p w:rsidR="005E7B00" w:rsidRDefault="005E7B00" w:rsidP="005378DB">
            <w:pPr>
              <w:pStyle w:val="a3"/>
              <w:ind w:left="0"/>
              <w:contextualSpacing/>
            </w:pPr>
            <w:r w:rsidRPr="006E29C0">
              <w:t>(по ГОСТ 14254-2015)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5E7B00" w:rsidRPr="00237029" w:rsidRDefault="005E7B00" w:rsidP="00537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:rsidR="005E7B00" w:rsidRDefault="005E7B00" w:rsidP="005378D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E7B00" w:rsidRPr="00237029" w:rsidTr="00BA7C80">
        <w:trPr>
          <w:trHeight w:val="77"/>
        </w:trPr>
        <w:tc>
          <w:tcPr>
            <w:tcW w:w="259" w:type="pct"/>
            <w:vMerge/>
          </w:tcPr>
          <w:p w:rsidR="005E7B00" w:rsidRPr="00237029" w:rsidRDefault="005E7B0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5E7B00" w:rsidRPr="00237029" w:rsidRDefault="005E7B00" w:rsidP="00E34481">
            <w:pPr>
              <w:pStyle w:val="a3"/>
              <w:ind w:left="0"/>
            </w:pP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:rsidR="005E7B00" w:rsidRPr="00BA7C80" w:rsidRDefault="005E7B00" w:rsidP="005E7B0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 w:rsidRPr="00BA7C80">
              <w:rPr>
                <w:spacing w:val="-4"/>
              </w:rPr>
              <w:t>Световой поток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5E7B00" w:rsidRPr="00BA7C80" w:rsidRDefault="005E7B00" w:rsidP="005378D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:rsidR="005E7B00" w:rsidRPr="00BA7C80" w:rsidRDefault="00CC155F" w:rsidP="005378D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33</w:t>
            </w:r>
            <w:bookmarkStart w:id="0" w:name="_GoBack"/>
            <w:bookmarkEnd w:id="0"/>
            <w:r w:rsidR="005E7B00" w:rsidRPr="00BA7C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00 Лм </w:t>
            </w:r>
          </w:p>
        </w:tc>
      </w:tr>
      <w:tr w:rsidR="00A110F2" w:rsidRPr="007B0F02" w:rsidTr="00BA7C80">
        <w:trPr>
          <w:trHeight w:val="191"/>
        </w:trPr>
        <w:tc>
          <w:tcPr>
            <w:tcW w:w="259" w:type="pct"/>
            <w:vMerge w:val="restart"/>
          </w:tcPr>
          <w:p w:rsidR="00A110F2" w:rsidRPr="007B0F02" w:rsidRDefault="00A110F2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 w:val="restart"/>
          </w:tcPr>
          <w:p w:rsidR="00A110F2" w:rsidRPr="007B0F02" w:rsidRDefault="00E63ED8" w:rsidP="00E34481">
            <w:pPr>
              <w:pStyle w:val="a3"/>
              <w:ind w:left="0"/>
              <w:rPr>
                <w:rFonts w:eastAsia="Calibri"/>
              </w:rPr>
            </w:pPr>
            <w:r w:rsidRPr="00E63ED8">
              <w:rPr>
                <w:rFonts w:eastAsia="Calibri"/>
              </w:rPr>
              <w:t>Лампы люминесцентные</w:t>
            </w: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A110F2" w:rsidRPr="00E63ED8" w:rsidRDefault="00E63ED8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63ED8">
              <w:rPr>
                <w:shd w:val="clear" w:color="auto" w:fill="FFFFFF"/>
              </w:rPr>
              <w:t>Мощность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A110F2" w:rsidRPr="007B0F02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A110F2" w:rsidRPr="007B0F02" w:rsidRDefault="00A110F2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0F2" w:rsidRPr="007B0F02" w:rsidTr="00BA7C80">
        <w:trPr>
          <w:trHeight w:val="176"/>
        </w:trPr>
        <w:tc>
          <w:tcPr>
            <w:tcW w:w="259" w:type="pct"/>
            <w:vMerge/>
          </w:tcPr>
          <w:p w:rsidR="00A110F2" w:rsidRPr="007B0F02" w:rsidRDefault="00A110F2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A110F2" w:rsidRPr="007B0F02" w:rsidRDefault="00A110F2" w:rsidP="00E3448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A110F2" w:rsidRPr="00E63ED8" w:rsidRDefault="00E63ED8" w:rsidP="0098796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63ED8">
              <w:rPr>
                <w:shd w:val="clear" w:color="auto" w:fill="FFFFFF"/>
              </w:rPr>
              <w:t>Индекс цветопередачи</w:t>
            </w:r>
            <w:r w:rsidR="0098796C">
              <w:rPr>
                <w:shd w:val="clear" w:color="auto" w:fill="FFFFFF"/>
              </w:rPr>
              <w:t xml:space="preserve"> (</w:t>
            </w:r>
            <w:proofErr w:type="gramStart"/>
            <w:r w:rsidR="0098796C">
              <w:rPr>
                <w:shd w:val="clear" w:color="auto" w:fill="FFFFFF"/>
                <w:lang w:val="en-US"/>
              </w:rPr>
              <w:t>R</w:t>
            </w:r>
            <w:proofErr w:type="gramEnd"/>
            <w:r w:rsidR="0098796C">
              <w:rPr>
                <w:shd w:val="clear" w:color="auto" w:fill="FFFFFF"/>
              </w:rPr>
              <w:t>а)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A110F2" w:rsidRPr="007B0F02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A110F2" w:rsidRPr="007B0F02" w:rsidRDefault="00A110F2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ED8" w:rsidRPr="00237029" w:rsidTr="00BA7C80">
        <w:trPr>
          <w:trHeight w:val="77"/>
        </w:trPr>
        <w:tc>
          <w:tcPr>
            <w:tcW w:w="259" w:type="pct"/>
            <w:vMerge w:val="restart"/>
          </w:tcPr>
          <w:p w:rsidR="00E63ED8" w:rsidRPr="007B0F02" w:rsidRDefault="00E63ED8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 w:val="restart"/>
          </w:tcPr>
          <w:p w:rsidR="00E63ED8" w:rsidRPr="007A6B3A" w:rsidRDefault="00E63ED8" w:rsidP="00E63ED8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A6B3A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Блок оконный из поливинилхлоридного профиля</w:t>
            </w:r>
          </w:p>
          <w:p w:rsidR="00E63ED8" w:rsidRPr="007B0F02" w:rsidRDefault="00E63ED8" w:rsidP="00E63ED8">
            <w:pPr>
              <w:pStyle w:val="a3"/>
              <w:ind w:left="0"/>
              <w:rPr>
                <w:rFonts w:eastAsia="Calibri"/>
              </w:rPr>
            </w:pPr>
            <w:r w:rsidRPr="007A6B3A">
              <w:rPr>
                <w:rFonts w:eastAsia="Calibri"/>
                <w:spacing w:val="-4"/>
              </w:rPr>
              <w:t xml:space="preserve">(по ГОСТ </w:t>
            </w:r>
            <w:r w:rsidRPr="007A6B3A">
              <w:rPr>
                <w:spacing w:val="-4"/>
              </w:rPr>
              <w:t>23166-99 и ГОСТ 30674-99</w:t>
            </w:r>
            <w:r w:rsidRPr="007A6B3A">
              <w:rPr>
                <w:rFonts w:eastAsia="Calibri"/>
                <w:spacing w:val="-4"/>
              </w:rPr>
              <w:t>)</w:t>
            </w: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E63ED8" w:rsidRDefault="00E63ED8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63ED8">
              <w:t>Толщина профиля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7B0F02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E63ED8" w:rsidRDefault="00E63ED8" w:rsidP="00301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ED8">
              <w:rPr>
                <w:rFonts w:ascii="Times New Roman" w:hAnsi="Times New Roman" w:cs="Times New Roman"/>
                <w:sz w:val="24"/>
                <w:szCs w:val="24"/>
              </w:rPr>
              <w:t>не менее 56 мм</w:t>
            </w:r>
          </w:p>
        </w:tc>
      </w:tr>
      <w:tr w:rsidR="00E63ED8" w:rsidRPr="00237029" w:rsidTr="00BA7C80">
        <w:trPr>
          <w:trHeight w:val="184"/>
        </w:trPr>
        <w:tc>
          <w:tcPr>
            <w:tcW w:w="259" w:type="pct"/>
            <w:vMerge/>
          </w:tcPr>
          <w:p w:rsidR="00E63ED8" w:rsidRPr="007B0F02" w:rsidRDefault="00E63ED8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E63ED8" w:rsidRPr="007B0F02" w:rsidRDefault="00E63ED8" w:rsidP="00E3448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E63ED8" w:rsidRDefault="00E63ED8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</w:t>
            </w:r>
            <w:r w:rsidRPr="006256B6">
              <w:t>оличество камер в стеклопакете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7B0F02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E63ED8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ED8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</w:tr>
      <w:tr w:rsidR="00E63ED8" w:rsidRPr="00237029" w:rsidTr="00BA7C80">
        <w:trPr>
          <w:trHeight w:val="173"/>
        </w:trPr>
        <w:tc>
          <w:tcPr>
            <w:tcW w:w="259" w:type="pct"/>
            <w:vMerge/>
          </w:tcPr>
          <w:p w:rsidR="00E63ED8" w:rsidRPr="00237029" w:rsidRDefault="00E63ED8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E63ED8" w:rsidRPr="00237029" w:rsidRDefault="00E63ED8" w:rsidP="00E3448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E63ED8" w:rsidRDefault="00E63ED8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</w:t>
            </w:r>
            <w:r w:rsidRPr="006256B6">
              <w:t>олщина стеклопакета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237029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E63ED8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ED8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E63ED8" w:rsidRPr="00237029" w:rsidTr="00BA7C80">
        <w:trPr>
          <w:trHeight w:val="91"/>
        </w:trPr>
        <w:tc>
          <w:tcPr>
            <w:tcW w:w="259" w:type="pct"/>
            <w:vMerge w:val="restart"/>
          </w:tcPr>
          <w:p w:rsidR="00E63ED8" w:rsidRPr="00237029" w:rsidRDefault="00E63ED8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 w:val="restart"/>
          </w:tcPr>
          <w:p w:rsidR="0060047D" w:rsidRPr="007A6B3A" w:rsidRDefault="0060047D" w:rsidP="0060047D">
            <w:pPr>
              <w:pStyle w:val="a3"/>
              <w:ind w:left="0"/>
              <w:rPr>
                <w:spacing w:val="-4"/>
              </w:rPr>
            </w:pPr>
            <w:r w:rsidRPr="007A6B3A">
              <w:rPr>
                <w:spacing w:val="-4"/>
              </w:rPr>
              <w:t>Блок дверной из поливинилхлоридного профиля</w:t>
            </w:r>
          </w:p>
          <w:p w:rsidR="00E63ED8" w:rsidRPr="0060047D" w:rsidRDefault="0060047D" w:rsidP="00E34481">
            <w:pPr>
              <w:pStyle w:val="a3"/>
              <w:ind w:left="0"/>
              <w:rPr>
                <w:spacing w:val="-4"/>
              </w:rPr>
            </w:pPr>
            <w:r w:rsidRPr="007A6B3A">
              <w:rPr>
                <w:spacing w:val="-4"/>
              </w:rPr>
              <w:t>(по ГОСТ 30970-2014)</w:t>
            </w: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237029" w:rsidRDefault="0060047D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A6B3A">
              <w:rPr>
                <w:spacing w:val="-4"/>
              </w:rPr>
              <w:t>Группа по назначению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237029" w:rsidRDefault="0060047D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237029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ED8" w:rsidRPr="00237029" w:rsidTr="00BA7C80">
        <w:trPr>
          <w:trHeight w:val="118"/>
        </w:trPr>
        <w:tc>
          <w:tcPr>
            <w:tcW w:w="259" w:type="pct"/>
            <w:vMerge/>
          </w:tcPr>
          <w:p w:rsidR="00E63ED8" w:rsidRPr="00237029" w:rsidRDefault="00E63ED8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E63ED8" w:rsidRPr="00E63ED8" w:rsidRDefault="00E63ED8" w:rsidP="00E3448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237029" w:rsidRDefault="0060047D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 заполнения дверных полотен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237029" w:rsidRDefault="0098796C" w:rsidP="00BA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0047D">
              <w:rPr>
                <w:rFonts w:ascii="Times New Roman" w:hAnsi="Times New Roman" w:cs="Times New Roman"/>
                <w:sz w:val="24"/>
                <w:szCs w:val="24"/>
              </w:rPr>
              <w:t>лух</w:t>
            </w:r>
            <w:r w:rsidR="00BA7C8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E63ED8" w:rsidRPr="00237029" w:rsidRDefault="00E63ED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3F9" w:rsidRPr="00237029" w:rsidTr="00BA7C80">
        <w:trPr>
          <w:trHeight w:val="118"/>
        </w:trPr>
        <w:tc>
          <w:tcPr>
            <w:tcW w:w="259" w:type="pct"/>
            <w:vMerge/>
          </w:tcPr>
          <w:p w:rsidR="006B23F9" w:rsidRPr="00237029" w:rsidRDefault="006B23F9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6B23F9" w:rsidRPr="00E63ED8" w:rsidRDefault="006B23F9" w:rsidP="00E3448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6B23F9" w:rsidRPr="00237029" w:rsidRDefault="006B23F9" w:rsidP="006B23F9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34ECA">
              <w:t>Заполнение дверного полотна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6B23F9" w:rsidRPr="00D43AC2" w:rsidRDefault="006B23F9" w:rsidP="00BC5D08">
            <w:pP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43AC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сэндвич-панель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6B23F9" w:rsidRPr="00237029" w:rsidRDefault="006B23F9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C80" w:rsidRPr="00237029" w:rsidTr="00BA7C80">
        <w:trPr>
          <w:trHeight w:val="118"/>
        </w:trPr>
        <w:tc>
          <w:tcPr>
            <w:tcW w:w="259" w:type="pct"/>
            <w:vMerge w:val="restart"/>
          </w:tcPr>
          <w:p w:rsidR="00BA7C80" w:rsidRPr="00237029" w:rsidRDefault="00BA7C8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 w:val="restart"/>
          </w:tcPr>
          <w:p w:rsidR="00BA7C80" w:rsidRPr="007A6B3A" w:rsidRDefault="00BA7C80" w:rsidP="0060047D">
            <w:pPr>
              <w:pStyle w:val="a3"/>
              <w:ind w:left="0"/>
              <w:rPr>
                <w:spacing w:val="-4"/>
              </w:rPr>
            </w:pPr>
            <w:r w:rsidRPr="007A6B3A">
              <w:rPr>
                <w:spacing w:val="-4"/>
              </w:rPr>
              <w:t>Блок дверной из поливинилхлоридного профиля</w:t>
            </w:r>
          </w:p>
          <w:p w:rsidR="00BA7C80" w:rsidRPr="0060047D" w:rsidRDefault="00BA7C80" w:rsidP="00BC5D08">
            <w:pPr>
              <w:pStyle w:val="a3"/>
              <w:ind w:left="0"/>
              <w:rPr>
                <w:spacing w:val="-4"/>
              </w:rPr>
            </w:pPr>
            <w:r w:rsidRPr="007A6B3A">
              <w:rPr>
                <w:spacing w:val="-4"/>
              </w:rPr>
              <w:t>(по ГОСТ 30970-2014)</w:t>
            </w: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17E8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A6B3A">
              <w:rPr>
                <w:spacing w:val="-4"/>
              </w:rPr>
              <w:t>Группа по назначению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Default="00BA7C80" w:rsidP="00E17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C80" w:rsidRPr="00237029" w:rsidTr="00BA7C80">
        <w:trPr>
          <w:trHeight w:val="118"/>
        </w:trPr>
        <w:tc>
          <w:tcPr>
            <w:tcW w:w="259" w:type="pct"/>
            <w:vMerge/>
          </w:tcPr>
          <w:p w:rsidR="00BA7C80" w:rsidRPr="00237029" w:rsidRDefault="00BA7C80" w:rsidP="006B23F9">
            <w:pPr>
              <w:pStyle w:val="a3"/>
              <w:ind w:left="0"/>
              <w:contextualSpacing/>
            </w:pPr>
          </w:p>
        </w:tc>
        <w:tc>
          <w:tcPr>
            <w:tcW w:w="1432" w:type="pct"/>
            <w:vMerge/>
          </w:tcPr>
          <w:p w:rsidR="00BA7C80" w:rsidRPr="007A6B3A" w:rsidRDefault="00BA7C80" w:rsidP="0060047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D459D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 заполнения дверных полотен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BA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C80" w:rsidRPr="00237029" w:rsidTr="00BA7C80">
        <w:trPr>
          <w:trHeight w:val="118"/>
        </w:trPr>
        <w:tc>
          <w:tcPr>
            <w:tcW w:w="259" w:type="pct"/>
            <w:vMerge/>
          </w:tcPr>
          <w:p w:rsidR="00BA7C80" w:rsidRPr="00237029" w:rsidRDefault="00BA7C80" w:rsidP="006B23F9">
            <w:pPr>
              <w:pStyle w:val="a3"/>
              <w:ind w:left="0"/>
              <w:contextualSpacing/>
            </w:pPr>
          </w:p>
        </w:tc>
        <w:tc>
          <w:tcPr>
            <w:tcW w:w="1432" w:type="pct"/>
            <w:vMerge/>
          </w:tcPr>
          <w:p w:rsidR="00BA7C80" w:rsidRPr="007A6B3A" w:rsidRDefault="00BA7C80" w:rsidP="0060047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D459D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34ECA">
              <w:t>Заполнение верхней части дверного полотна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Default="00BA7C80" w:rsidP="00D4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AC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стеклопакет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C80" w:rsidRPr="00237029" w:rsidTr="00BA7C80">
        <w:trPr>
          <w:trHeight w:val="118"/>
        </w:trPr>
        <w:tc>
          <w:tcPr>
            <w:tcW w:w="259" w:type="pct"/>
            <w:vMerge/>
          </w:tcPr>
          <w:p w:rsidR="00BA7C80" w:rsidRPr="00237029" w:rsidRDefault="00BA7C80" w:rsidP="006B23F9">
            <w:pPr>
              <w:pStyle w:val="a3"/>
              <w:ind w:left="0"/>
              <w:contextualSpacing/>
            </w:pPr>
          </w:p>
        </w:tc>
        <w:tc>
          <w:tcPr>
            <w:tcW w:w="1432" w:type="pct"/>
            <w:vMerge/>
          </w:tcPr>
          <w:p w:rsidR="00BA7C80" w:rsidRPr="007A6B3A" w:rsidRDefault="00BA7C80" w:rsidP="0060047D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B34ECA" w:rsidRDefault="00BA7C80" w:rsidP="00D459D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34ECA">
              <w:t>Заполнение нижней части дверного полотна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Default="00BA7C80" w:rsidP="00D4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AC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сэндвич-панель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C80" w:rsidRPr="00237029" w:rsidTr="00BA7C80">
        <w:trPr>
          <w:trHeight w:val="118"/>
        </w:trPr>
        <w:tc>
          <w:tcPr>
            <w:tcW w:w="259" w:type="pct"/>
            <w:vMerge w:val="restart"/>
          </w:tcPr>
          <w:p w:rsidR="00BA7C80" w:rsidRPr="00237029" w:rsidRDefault="00BA7C8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 w:val="restart"/>
          </w:tcPr>
          <w:p w:rsidR="00BA7C80" w:rsidRPr="00BA7C80" w:rsidRDefault="00BA7C80" w:rsidP="00BA7C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Блок</w:t>
            </w:r>
            <w:r w:rsidRPr="00BA7C80">
              <w:rPr>
                <w:rFonts w:ascii="Times New Roman" w:eastAsia="Calibri" w:hAnsi="Times New Roman" w:cs="Times New Roman"/>
              </w:rPr>
              <w:t xml:space="preserve"> дверной стальной</w:t>
            </w:r>
          </w:p>
          <w:p w:rsidR="00BA7C80" w:rsidRPr="00E63ED8" w:rsidRDefault="00BA7C80" w:rsidP="00BA7C80">
            <w:pPr>
              <w:pStyle w:val="a3"/>
              <w:ind w:left="0"/>
              <w:rPr>
                <w:rFonts w:eastAsia="Calibri"/>
              </w:rPr>
            </w:pPr>
            <w:r w:rsidRPr="00BA7C80">
              <w:rPr>
                <w:rFonts w:eastAsia="Calibri"/>
              </w:rPr>
              <w:t>(по ГОСТ 31173-2016)</w:t>
            </w: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назначению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C80" w:rsidRPr="00237029" w:rsidTr="00BA7C80">
        <w:trPr>
          <w:trHeight w:val="118"/>
        </w:trPr>
        <w:tc>
          <w:tcPr>
            <w:tcW w:w="259" w:type="pct"/>
            <w:vMerge/>
          </w:tcPr>
          <w:p w:rsidR="00BA7C80" w:rsidRPr="00237029" w:rsidRDefault="00BA7C8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BA7C80" w:rsidRPr="00237029" w:rsidRDefault="00BA7C80" w:rsidP="00E3448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По числу полотен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двупольное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C80" w:rsidRPr="00237029" w:rsidTr="00BA7C80">
        <w:trPr>
          <w:trHeight w:val="118"/>
        </w:trPr>
        <w:tc>
          <w:tcPr>
            <w:tcW w:w="259" w:type="pct"/>
            <w:vMerge/>
          </w:tcPr>
          <w:p w:rsidR="00BA7C80" w:rsidRPr="00237029" w:rsidRDefault="00BA7C80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32" w:type="pct"/>
            <w:vMerge/>
          </w:tcPr>
          <w:p w:rsidR="00BA7C80" w:rsidRPr="00237029" w:rsidRDefault="00BA7C80" w:rsidP="00E3448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352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 по конструкции дверного полотна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типа сэндвич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BA7C80" w:rsidRPr="00237029" w:rsidRDefault="00BA7C80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CF5" w:rsidRPr="00237029" w:rsidRDefault="00014CF5" w:rsidP="002F1C96">
      <w:pPr>
        <w:pStyle w:val="a5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CC8"/>
    <w:rsid w:val="00003FC6"/>
    <w:rsid w:val="00006AAE"/>
    <w:rsid w:val="00007E67"/>
    <w:rsid w:val="00014CF5"/>
    <w:rsid w:val="00021B91"/>
    <w:rsid w:val="000300D1"/>
    <w:rsid w:val="0003602A"/>
    <w:rsid w:val="000465A5"/>
    <w:rsid w:val="000755C0"/>
    <w:rsid w:val="0007707E"/>
    <w:rsid w:val="00082925"/>
    <w:rsid w:val="0009237C"/>
    <w:rsid w:val="0009520C"/>
    <w:rsid w:val="00097AF7"/>
    <w:rsid w:val="00097FC0"/>
    <w:rsid w:val="000A72A1"/>
    <w:rsid w:val="000C26B2"/>
    <w:rsid w:val="000C7BFB"/>
    <w:rsid w:val="000D5444"/>
    <w:rsid w:val="000E7683"/>
    <w:rsid w:val="000E7AE4"/>
    <w:rsid w:val="000F6596"/>
    <w:rsid w:val="00113F45"/>
    <w:rsid w:val="00116444"/>
    <w:rsid w:val="00152BE9"/>
    <w:rsid w:val="001769CB"/>
    <w:rsid w:val="00186CD1"/>
    <w:rsid w:val="001925F9"/>
    <w:rsid w:val="0019464D"/>
    <w:rsid w:val="00196CB9"/>
    <w:rsid w:val="001973BD"/>
    <w:rsid w:val="001A255F"/>
    <w:rsid w:val="001A7B4A"/>
    <w:rsid w:val="001C3F17"/>
    <w:rsid w:val="001C63F2"/>
    <w:rsid w:val="001C7014"/>
    <w:rsid w:val="001C7F6C"/>
    <w:rsid w:val="001E012E"/>
    <w:rsid w:val="00200068"/>
    <w:rsid w:val="002131CC"/>
    <w:rsid w:val="00215DE8"/>
    <w:rsid w:val="00234CB3"/>
    <w:rsid w:val="00234E66"/>
    <w:rsid w:val="00237029"/>
    <w:rsid w:val="00242B8A"/>
    <w:rsid w:val="00246281"/>
    <w:rsid w:val="00263647"/>
    <w:rsid w:val="00264A3F"/>
    <w:rsid w:val="002844C5"/>
    <w:rsid w:val="002A6492"/>
    <w:rsid w:val="002A667F"/>
    <w:rsid w:val="002B3929"/>
    <w:rsid w:val="002B6006"/>
    <w:rsid w:val="002D484A"/>
    <w:rsid w:val="002D4AB3"/>
    <w:rsid w:val="002F1C96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94FC0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D2B5C"/>
    <w:rsid w:val="004E089A"/>
    <w:rsid w:val="004E4B13"/>
    <w:rsid w:val="0050316C"/>
    <w:rsid w:val="00510558"/>
    <w:rsid w:val="00520ED6"/>
    <w:rsid w:val="00527FAA"/>
    <w:rsid w:val="00540E55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5E7B00"/>
    <w:rsid w:val="0060047D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3F9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B0F02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8796C"/>
    <w:rsid w:val="009B283F"/>
    <w:rsid w:val="009D28D6"/>
    <w:rsid w:val="009F3D29"/>
    <w:rsid w:val="00A00D1E"/>
    <w:rsid w:val="00A01A64"/>
    <w:rsid w:val="00A055BE"/>
    <w:rsid w:val="00A110F2"/>
    <w:rsid w:val="00A12DF8"/>
    <w:rsid w:val="00A21AFA"/>
    <w:rsid w:val="00A32528"/>
    <w:rsid w:val="00A36C11"/>
    <w:rsid w:val="00A523FD"/>
    <w:rsid w:val="00A55E1B"/>
    <w:rsid w:val="00A571B1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AF782F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80"/>
    <w:rsid w:val="00BA7CE8"/>
    <w:rsid w:val="00BB3A60"/>
    <w:rsid w:val="00BC7D07"/>
    <w:rsid w:val="00BD66C0"/>
    <w:rsid w:val="00BD7025"/>
    <w:rsid w:val="00BE6987"/>
    <w:rsid w:val="00C029FF"/>
    <w:rsid w:val="00C14B6A"/>
    <w:rsid w:val="00C22594"/>
    <w:rsid w:val="00C24349"/>
    <w:rsid w:val="00C52348"/>
    <w:rsid w:val="00C52504"/>
    <w:rsid w:val="00C531F5"/>
    <w:rsid w:val="00C545E9"/>
    <w:rsid w:val="00C55FB7"/>
    <w:rsid w:val="00C72D35"/>
    <w:rsid w:val="00C7451D"/>
    <w:rsid w:val="00C76A42"/>
    <w:rsid w:val="00C95D91"/>
    <w:rsid w:val="00CA7B9A"/>
    <w:rsid w:val="00CC155F"/>
    <w:rsid w:val="00CC4277"/>
    <w:rsid w:val="00CC4A03"/>
    <w:rsid w:val="00CC54E8"/>
    <w:rsid w:val="00CE41C9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1A8C"/>
    <w:rsid w:val="00DD5A3A"/>
    <w:rsid w:val="00DE4AF0"/>
    <w:rsid w:val="00E1562F"/>
    <w:rsid w:val="00E30AAA"/>
    <w:rsid w:val="00E32370"/>
    <w:rsid w:val="00E3353C"/>
    <w:rsid w:val="00E34481"/>
    <w:rsid w:val="00E562CD"/>
    <w:rsid w:val="00E57570"/>
    <w:rsid w:val="00E63ED8"/>
    <w:rsid w:val="00E65515"/>
    <w:rsid w:val="00E77A66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06E0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40E5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112</cp:revision>
  <cp:lastPrinted>2019-04-26T11:49:00Z</cp:lastPrinted>
  <dcterms:created xsi:type="dcterms:W3CDTF">2015-06-01T07:07:00Z</dcterms:created>
  <dcterms:modified xsi:type="dcterms:W3CDTF">2019-04-29T06:39:00Z</dcterms:modified>
</cp:coreProperties>
</file>